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42" w:rsidRPr="00164342" w:rsidRDefault="00164342">
      <w:pPr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7963" cy="6991263"/>
            <wp:effectExtent l="19050" t="0" r="1237" b="0"/>
            <wp:docPr id="1" name="Рисунок 1" descr="ада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ап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81" cy="699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42" w:rsidRPr="00164342" w:rsidRDefault="00164342">
      <w:pPr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br w:type="page"/>
      </w:r>
    </w:p>
    <w:p w:rsidR="00164342" w:rsidRPr="00164342" w:rsidRDefault="00164342" w:rsidP="001643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   I.  Целевой раздел                                                                                                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1.1. Пояснительная записка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Цели и задачи реализации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Принципы и подходы к формированию ООП НОО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Состав участников образовательного процесса    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Общая характеристика адаптированной образовательной программы 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>Общие подходы к организации внеурочной деятельности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1.2. (пункт 1.3.  в ООП НОО)  Система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адаптированной  программы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НОО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II. Содержательный раздел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2.1.  (пункт 2.5. в  ООП НОО) Программа коррекционной работы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III. Организационный раздел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3.1. Учебный план 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>3.2. План внеурочной деятельности</w:t>
      </w: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Система условий реализации адаптированной образовательной программы для обучающихся с ОВЗ начальной школы</w:t>
      </w:r>
      <w:proofErr w:type="gramEnd"/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Приложение 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342" w:rsidRPr="00164342" w:rsidRDefault="00164342" w:rsidP="00164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I. ЦЕЛЕВОЙ РАЗДЕЛ  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1.1. Пояснительная записка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    Адаптированная образовательная программа начального общего образования муниципального бюджетного общеобразовательного  учреждения  "Ивановская средняя общеобразовательная"   разработана на  основании следующих нормативных документов: </w:t>
      </w:r>
    </w:p>
    <w:p w:rsidR="00164342" w:rsidRPr="00164342" w:rsidRDefault="00164342" w:rsidP="00164342">
      <w:pPr>
        <w:widowControl w:val="0"/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Федерального закона "Об образовании в РФ" от 29.12.2012 № 273. </w:t>
      </w:r>
    </w:p>
    <w:p w:rsidR="00164342" w:rsidRPr="00164342" w:rsidRDefault="00164342" w:rsidP="00164342">
      <w:pPr>
        <w:widowControl w:val="0"/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России от 6 октября 2009 года № 373, зарегистрирован в Минюсте России 22 декабря 2009 г.).    </w:t>
      </w:r>
    </w:p>
    <w:p w:rsidR="00164342" w:rsidRPr="00164342" w:rsidRDefault="00164342" w:rsidP="00164342">
      <w:pPr>
        <w:widowControl w:val="0"/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>Устав школы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Адаптированная образовательная программа для детей с ОВЗ составлена согласно структуре и содержанию ООП НОО.  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>В связи с этим ниже перечисленные пункты смотреть в ООП НОО  МБОУ "</w:t>
      </w:r>
      <w:proofErr w:type="gramStart"/>
      <w:r w:rsidRPr="00164342">
        <w:rPr>
          <w:rFonts w:ascii="Times New Roman" w:hAnsi="Times New Roman" w:cs="Times New Roman"/>
          <w:b/>
          <w:bCs/>
          <w:sz w:val="24"/>
          <w:szCs w:val="24"/>
        </w:rPr>
        <w:t>Ивановская</w:t>
      </w:r>
      <w:proofErr w:type="gramEnd"/>
      <w:r w:rsidRPr="00164342">
        <w:rPr>
          <w:rFonts w:ascii="Times New Roman" w:hAnsi="Times New Roman" w:cs="Times New Roman"/>
          <w:b/>
          <w:bCs/>
          <w:sz w:val="24"/>
          <w:szCs w:val="24"/>
        </w:rPr>
        <w:t xml:space="preserve"> СОШ".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1.2. Планируемые результаты  освоения основной образовательной программы начального общего образования. 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2.1.Программа формирования УУД у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на ступени НОО.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2.2. Программа отдельных  учебных предметов.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2.3. Программа духовно-нравственного развития, воспитания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2.4. Программа формирования экологической культуры, здорового и безопасного образа жизни.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64342">
        <w:rPr>
          <w:rFonts w:ascii="Times New Roman" w:hAnsi="Times New Roman" w:cs="Times New Roman"/>
          <w:sz w:val="24"/>
          <w:szCs w:val="24"/>
        </w:rPr>
        <w:t xml:space="preserve"> адаптированной образовательной программы: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создание условий для развития и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обучающихся с ОВЗ в соответствии с требованиями ФГОС начального общего образования;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lastRenderedPageBreak/>
        <w:t xml:space="preserve"> • достижение планируемых результатов в соответствии с ФГОС и на основе учебных программ по предметам.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Адаптированная образовательная программа предусматривает решение основных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16434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-достижение планируемых результатов освоения адаптированной образовательной программы  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с ОВЗ;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обеспечение условий для реализации прав обучающихся с ОВЗ на получение бесплатного образования;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4342">
        <w:rPr>
          <w:rFonts w:ascii="Times New Roman" w:hAnsi="Times New Roman" w:cs="Times New Roman"/>
          <w:sz w:val="24"/>
          <w:szCs w:val="24"/>
        </w:rPr>
        <w:t xml:space="preserve">- организацию качественной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–развивающей работы с обучающимися с различными формами отклонений в развитии; </w:t>
      </w:r>
      <w:proofErr w:type="gramEnd"/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сохранение и укрепление здоровья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с ОВЗ на основе совершенствования образовательного процесса;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создание благоприятного психолого-педагогического климата для реализации индивидуальных способностей обучающихся с ОВЗ;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-расширение материальной базы и ресурсного обеспечения школы для организации обучения детей с ОВЗ;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совершенствование системы кадрового обеспечения;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достижение личностных результатов обучающихся: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достижение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результатов обучающихся: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- достижение предметных результатов:         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Принципы и подходы</w:t>
      </w:r>
      <w:r w:rsidRPr="00164342">
        <w:rPr>
          <w:rFonts w:ascii="Times New Roman" w:hAnsi="Times New Roman" w:cs="Times New Roman"/>
          <w:sz w:val="24"/>
          <w:szCs w:val="24"/>
        </w:rPr>
        <w:t xml:space="preserve">:  - в основе реализации лежит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подход,  который предполагает: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переход к стратегии социального проектирования на основе разработки содержания и технологий образования, определяющих пути и способ достижения социально желаемого результата, личностного и познавательного развития обучающихся;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lastRenderedPageBreak/>
        <w:t>• ориентацию на достижение цели и основного результата образования - развития личности обучающихся на основе усвоения универсальных учебных действий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    -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рограмма соответствует основным принципам  государственной политики РФ в области образования,  изложенным  в Федеральном законе «Об образовании в РФ»: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гуманистический характер образования, приоритет общечеловеческих ценностей, жизни и здоровья человека, свободного развития личности; воспитание гражданственности, трудолюбия, уважения к правам и свободам человека, любви к окружающей природе, Родине, семье;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общедоступность образования, адаптивность системы образования к уровням и особенностям развития и подготовки обучающихся и воспитанников; • обеспечение самоопределения личности, создание условий для ее самореализации, творческого развития;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формирование у обучающегося адекватной современному уровню знаний и ступени обучения картины мира;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>• 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• 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Состав участников образовательного процесса МБОУ "</w:t>
      </w:r>
      <w:proofErr w:type="gramStart"/>
      <w:r w:rsidRPr="00164342">
        <w:rPr>
          <w:rFonts w:ascii="Times New Roman" w:hAnsi="Times New Roman" w:cs="Times New Roman"/>
          <w:b/>
          <w:bCs/>
          <w:sz w:val="24"/>
          <w:szCs w:val="24"/>
        </w:rPr>
        <w:t>Ивановская</w:t>
      </w:r>
      <w:proofErr w:type="gramEnd"/>
      <w:r w:rsidRPr="00164342">
        <w:rPr>
          <w:rFonts w:ascii="Times New Roman" w:hAnsi="Times New Roman" w:cs="Times New Roman"/>
          <w:b/>
          <w:bCs/>
          <w:sz w:val="24"/>
          <w:szCs w:val="24"/>
        </w:rPr>
        <w:t xml:space="preserve"> СОШ"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       В соответствии с ФГОС НОО участниками образовательного процесса являются обучающиеся, педагогические работники общеобразовательного учреждения, родители (законные представители)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>.         МБОУ "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Ивановская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СОШ" обеспечивает ознакомление обучающихся и их родителей (законных представителей), как участников образовательного процесса: с Уставом и другими нормативными документами, регламентирующими осуществление образовательного процесса.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Российской Федерации и Уставом образовательного учреждения.       Права и обязанности </w:t>
      </w:r>
      <w:r w:rsidRPr="00164342">
        <w:rPr>
          <w:rFonts w:ascii="Times New Roman" w:hAnsi="Times New Roman" w:cs="Times New Roman"/>
          <w:sz w:val="24"/>
          <w:szCs w:val="24"/>
        </w:rPr>
        <w:lastRenderedPageBreak/>
        <w:t xml:space="preserve">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начального общего образования, закрепляются в заключённом между ними и образовательным учреждением договоре, отражающим ответственность субъектов образования за конечные результаты освоения основной образовательной программы. Общая характеристика адаптированной образовательной программы       Адаптированная программа предназначена для удовлетворения образовательных потребностей и потребностей духовного развития человека младшего школьного возраста.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Адаптированная программа опирается на возрастные особенности младших школьников.      В соответствии с действующим законодательством Российской Федерации младший школьный возраст в настоящее время охватывает период с 6,5 до 11 лет, а при отсутствии противопоказаний по состоянию здоровья и наличии заявления родителей (законных представителей) ребенка - с более раннего возраста.      На протяжении младшего школьного возраста, в соответствии с ФГОС НОО, достигаются: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смена ведущей деятельности, переход от игры к систематическому, социально организованному обучению (игровая деятельность во всех её разновидностях продолжает оставаться важной для психического развития детей; на ее базе развиваются различные компетентности);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формирование системы учебных и познавательных мотивов и установок, умение принимать, сохранять и реализовать учебные цели (в процессе их реализации младший школьник учится планировать, контролировать и оценивать собственные учебные действия и их результат);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4342">
        <w:rPr>
          <w:rFonts w:ascii="Times New Roman" w:hAnsi="Times New Roman" w:cs="Times New Roman"/>
          <w:sz w:val="24"/>
          <w:szCs w:val="24"/>
        </w:rPr>
        <w:t xml:space="preserve">• выносливость и упорство, позволяющие осуществлять учебную деятельность, требующую значительного умственного напряжения и длительной сосредоточенности, любовь к труду; </w:t>
      </w:r>
      <w:proofErr w:type="gramEnd"/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эмоциональность, отзывчивость и уравновешенность (младший школьник в достаточной степени управляет проявлениями своих чувств, различает ситуации, в которых их необходимо сдерживать, сочувствует товарищу, адекватно реагирует на эмоции учителя);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• приобретение опыта жизни в коллективе, когда существенно возрастает значимость межличностных и деловых отношений;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lastRenderedPageBreak/>
        <w:t xml:space="preserve">• усиление роли самооценки младшего школьника: формирование ее на основе того, как оценивают его «значимые другие», которыми являются, прежде всего, взрослые (особенно учитель).     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Для реализации адаптированной программы начальной ступени школьного образования определяется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нормативный срок</w:t>
      </w:r>
      <w:r w:rsidRPr="00164342">
        <w:rPr>
          <w:rFonts w:ascii="Times New Roman" w:hAnsi="Times New Roman" w:cs="Times New Roman"/>
          <w:sz w:val="24"/>
          <w:szCs w:val="24"/>
        </w:rPr>
        <w:t xml:space="preserve"> - 4 года (6,5 - 10,5 (11) лет), который полностью соответствует стабильному младшему школьному возрасту.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Общие подходы к организации внеурочной деятельности с детьми ОВЗ:</w:t>
      </w:r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1. Внеурочная деятельность в соответствии с ФГОС НОО включена в основную образовательную программу.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2. Внеурочная деятельность организована с учетом: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запросов родителей как основных заказчиков образовательных услуг;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специфики образовательной деятельности школы;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кадровых возможностей для обеспечения внеурочной деятельности.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3.Внеурочная деятельность в начальной школе организована по пяти направлениям: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спортивно-оздоровительное;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- духовно-нравственное;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- общекультурное;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– социальное.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4. Часы внеурочной деятельности подразделяются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аудиторные и внеаудиторные. Для проведения занятий используются классные комнаты, предметные кабинеты, игровые зоны, библиотека, спортивный зал, спортивная площадка, школьный двор.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реализацией внеурочной деятельности осуществляется в течение года: посещение занятий, проверка ведения журналов учета и посещаемости занятий, наличие рабочей программы и соответствие ей проведенных занятий.                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1.2. Система </w:t>
      </w:r>
      <w:proofErr w:type="gramStart"/>
      <w:r w:rsidRPr="00164342">
        <w:rPr>
          <w:rFonts w:ascii="Times New Roman" w:hAnsi="Times New Roman" w:cs="Times New Roman"/>
          <w:b/>
          <w:bCs/>
          <w:sz w:val="24"/>
          <w:szCs w:val="24"/>
        </w:rPr>
        <w:t>оценки достижения планируемых результатов освоения адаптированной  программы</w:t>
      </w:r>
      <w:proofErr w:type="gramEnd"/>
      <w:r w:rsidRPr="00164342">
        <w:rPr>
          <w:rFonts w:ascii="Times New Roman" w:hAnsi="Times New Roman" w:cs="Times New Roman"/>
          <w:b/>
          <w:bCs/>
          <w:sz w:val="24"/>
          <w:szCs w:val="24"/>
        </w:rPr>
        <w:t xml:space="preserve"> НОО </w:t>
      </w:r>
    </w:p>
    <w:p w:rsidR="00164342" w:rsidRPr="00164342" w:rsidRDefault="00164342" w:rsidP="0016434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>1.2.1. Общие положения</w:t>
      </w:r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  Система </w:t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адаптированной  программы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НОО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образования.     Планируемые результаты освоения программы представляют собой систему личностно-ориентированных целей образования, показателей их достижения и моделей инструментария, необходимого для их определения.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>Система   оценки планируемых результатов освоения адаптированной образовательной программы предполагает:</w:t>
      </w:r>
    </w:p>
    <w:p w:rsidR="00164342" w:rsidRPr="00164342" w:rsidRDefault="00164342" w:rsidP="00164342">
      <w:pPr>
        <w:widowControl w:val="0"/>
        <w:numPr>
          <w:ilvl w:val="0"/>
          <w:numId w:val="2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включение обучающихся в контрольно-оценочную деятельность с целью приобретения ими  навыков  самооценки и самоанализа (рефлексии); </w:t>
      </w:r>
    </w:p>
    <w:p w:rsidR="00164342" w:rsidRPr="00164342" w:rsidRDefault="00164342" w:rsidP="00164342">
      <w:pPr>
        <w:widowControl w:val="0"/>
        <w:numPr>
          <w:ilvl w:val="0"/>
          <w:numId w:val="2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системы оценивания; </w:t>
      </w:r>
    </w:p>
    <w:p w:rsidR="00164342" w:rsidRPr="00164342" w:rsidRDefault="00164342" w:rsidP="00164342">
      <w:pPr>
        <w:widowControl w:val="0"/>
        <w:numPr>
          <w:ilvl w:val="0"/>
          <w:numId w:val="2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использование разнообразных видов, методов, форм и объектов оценивания, в том числе: - субъективных и объективных методов оценивания; стандартизованных  оценок; - интегральную оценку, в том числе –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, и дифференцированную оценку отдельных аспектов обучения (например, формирование правописных умений и навыков, речевых навыков, навыков работы с информацией и т.д.); - самоанализа  и самооценки обучающихся;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принципы </w:t>
      </w:r>
      <w:proofErr w:type="gramStart"/>
      <w:r w:rsidRPr="00164342">
        <w:rPr>
          <w:rFonts w:ascii="Times New Roman" w:hAnsi="Times New Roman" w:cs="Times New Roman"/>
          <w:b/>
          <w:bCs/>
          <w:sz w:val="24"/>
          <w:szCs w:val="24"/>
        </w:rPr>
        <w:t>оценки достижения планируемых результатов освоения адаптированной образовательной программы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>: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Оценивание является постоянным процессом. 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В зависимости от этапа обучения используется диагностическое (стартовое, текущее) и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срезовое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(тематическое, промежуточное, итоговое) оценивание. 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Оценивание может быть только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критериальным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Критериями оценивания выступают ожидаемые результаты, </w:t>
      </w:r>
      <w:r w:rsidRPr="00164342">
        <w:rPr>
          <w:rFonts w:ascii="Times New Roman" w:hAnsi="Times New Roman" w:cs="Times New Roman"/>
          <w:sz w:val="24"/>
          <w:szCs w:val="24"/>
        </w:rPr>
        <w:lastRenderedPageBreak/>
        <w:t>соответствующие учебным целям.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Оцениваться с помощью отметки могут только результаты деятельности ученика, но не его личные качества. ¾ Оценивать можно только то, чему учат. 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Критерии оценивания и алгоритм выставления отметки заранее известны и педагогам и обучающимся. Они могут вырабатываться совместно. </w:t>
      </w:r>
    </w:p>
    <w:p w:rsidR="00164342" w:rsidRPr="00164342" w:rsidRDefault="00164342" w:rsidP="00164342">
      <w:pPr>
        <w:widowControl w:val="0"/>
        <w:numPr>
          <w:ilvl w:val="0"/>
          <w:numId w:val="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Система оценивания выстраивается таким образом, чтобы обучающиеся включались в контрольно-оценочную деятельность, приобретали навыки и привычку к самооценке.      </w:t>
      </w:r>
    </w:p>
    <w:p w:rsidR="00164342" w:rsidRPr="00164342" w:rsidRDefault="00164342" w:rsidP="001643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64342">
        <w:rPr>
          <w:rFonts w:ascii="Times New Roman" w:hAnsi="Times New Roman" w:cs="Times New Roman"/>
          <w:sz w:val="24"/>
          <w:szCs w:val="24"/>
        </w:rPr>
        <w:t>В качестве объекта оценивания выступают образовательные достижения обучающихся, определенные в требованиях к освоению образовательных программ, которые задаются в стандартах образования.</w:t>
      </w:r>
      <w:proofErr w:type="gramEnd"/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  <w:r w:rsidRPr="00164342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детьми с ОВЗ адаптированной образовательной программы включают в себя</w:t>
      </w:r>
      <w:r w:rsidRPr="0016434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4342" w:rsidRPr="00164342" w:rsidRDefault="00164342" w:rsidP="00164342">
      <w:pPr>
        <w:widowControl w:val="0"/>
        <w:numPr>
          <w:ilvl w:val="0"/>
          <w:numId w:val="4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предметные результаты (знания и умения, опыт творческой деятельности и др.); </w:t>
      </w:r>
    </w:p>
    <w:p w:rsidR="00164342" w:rsidRPr="00164342" w:rsidRDefault="00164342" w:rsidP="00164342">
      <w:pPr>
        <w:widowControl w:val="0"/>
        <w:numPr>
          <w:ilvl w:val="0"/>
          <w:numId w:val="4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34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64342">
        <w:rPr>
          <w:rFonts w:ascii="Times New Roman" w:hAnsi="Times New Roman" w:cs="Times New Roman"/>
          <w:sz w:val="24"/>
          <w:szCs w:val="24"/>
        </w:rPr>
        <w:t xml:space="preserve"> результаты (способы деятельности, освоенные на базе одного или нескольких предметов, применимые как в рамках образовательного процесса, так и при решении проблем в реальных жизненных ситуациях); </w:t>
      </w:r>
    </w:p>
    <w:p w:rsidR="00164342" w:rsidRPr="00164342" w:rsidRDefault="00164342" w:rsidP="00164342">
      <w:pPr>
        <w:widowControl w:val="0"/>
        <w:numPr>
          <w:ilvl w:val="0"/>
          <w:numId w:val="4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342">
        <w:rPr>
          <w:rFonts w:ascii="Times New Roman" w:hAnsi="Times New Roman" w:cs="Times New Roman"/>
          <w:sz w:val="24"/>
          <w:szCs w:val="24"/>
        </w:rPr>
        <w:t xml:space="preserve"> личностные результаты (система ценностных отношений, интересов, мотивации учащихся и др.) </w:t>
      </w:r>
    </w:p>
    <w:p w:rsidR="00486EFD" w:rsidRPr="00164342" w:rsidRDefault="00486EFD" w:rsidP="00164342">
      <w:pPr>
        <w:rPr>
          <w:rFonts w:ascii="Times New Roman" w:hAnsi="Times New Roman" w:cs="Times New Roman"/>
          <w:sz w:val="24"/>
          <w:szCs w:val="24"/>
        </w:rPr>
      </w:pPr>
    </w:p>
    <w:sectPr w:rsidR="00486EFD" w:rsidRPr="00164342" w:rsidSect="000C7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817"/>
        </w:tabs>
        <w:ind w:left="81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77"/>
        </w:tabs>
        <w:ind w:left="11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37"/>
        </w:tabs>
        <w:ind w:left="15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97"/>
        </w:tabs>
        <w:ind w:left="18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57"/>
        </w:tabs>
        <w:ind w:left="22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17"/>
        </w:tabs>
        <w:ind w:left="26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77"/>
        </w:tabs>
        <w:ind w:left="29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37"/>
        </w:tabs>
        <w:ind w:left="33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97"/>
        </w:tabs>
        <w:ind w:left="3697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153"/>
        </w:tabs>
        <w:ind w:left="1153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13"/>
        </w:tabs>
        <w:ind w:left="15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73"/>
        </w:tabs>
        <w:ind w:left="18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33"/>
        </w:tabs>
        <w:ind w:left="22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93"/>
        </w:tabs>
        <w:ind w:left="25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53"/>
        </w:tabs>
        <w:ind w:left="29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13"/>
        </w:tabs>
        <w:ind w:left="33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73"/>
        </w:tabs>
        <w:ind w:left="36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33"/>
        </w:tabs>
        <w:ind w:left="4033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04"/>
        </w:tabs>
        <w:ind w:left="15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4"/>
        </w:tabs>
        <w:ind w:left="18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4"/>
        </w:tabs>
        <w:ind w:left="22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4"/>
        </w:tabs>
        <w:ind w:left="25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4"/>
        </w:tabs>
        <w:ind w:left="29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4"/>
        </w:tabs>
        <w:ind w:left="36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4"/>
        </w:tabs>
        <w:ind w:left="4024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859"/>
        </w:tabs>
        <w:ind w:left="85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19"/>
        </w:tabs>
        <w:ind w:left="121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79"/>
        </w:tabs>
        <w:ind w:left="157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99"/>
        </w:tabs>
        <w:ind w:left="229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59"/>
        </w:tabs>
        <w:ind w:left="265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79"/>
        </w:tabs>
        <w:ind w:left="337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39"/>
        </w:tabs>
        <w:ind w:left="3739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126"/>
        </w:tabs>
        <w:ind w:left="112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86"/>
        </w:tabs>
        <w:ind w:left="14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46"/>
        </w:tabs>
        <w:ind w:left="18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66"/>
        </w:tabs>
        <w:ind w:left="25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26"/>
        </w:tabs>
        <w:ind w:left="29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86"/>
        </w:tabs>
        <w:ind w:left="32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46"/>
        </w:tabs>
        <w:ind w:left="36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06"/>
        </w:tabs>
        <w:ind w:left="4006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64342"/>
    <w:rsid w:val="000C7A18"/>
    <w:rsid w:val="00164342"/>
    <w:rsid w:val="00216BD3"/>
    <w:rsid w:val="00486EFD"/>
    <w:rsid w:val="0095264C"/>
    <w:rsid w:val="00984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1902</Words>
  <Characters>10843</Characters>
  <Application>Microsoft Office Word</Application>
  <DocSecurity>0</DocSecurity>
  <Lines>90</Lines>
  <Paragraphs>25</Paragraphs>
  <ScaleCrop>false</ScaleCrop>
  <Company/>
  <LinksUpToDate>false</LinksUpToDate>
  <CharactersWithSpaces>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2015-10-04T13:13:00Z</dcterms:created>
  <dcterms:modified xsi:type="dcterms:W3CDTF">2015-10-04T13:17:00Z</dcterms:modified>
</cp:coreProperties>
</file>